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BA04D5" w:rsidRDefault="003C6034" w:rsidP="00CC1F3B">
      <w:pPr>
        <w:pStyle w:val="TitlePageOrigin"/>
        <w:rPr>
          <w:color w:val="auto"/>
        </w:rPr>
      </w:pPr>
      <w:r w:rsidRPr="00BA04D5">
        <w:rPr>
          <w:caps w:val="0"/>
          <w:color w:val="auto"/>
        </w:rPr>
        <w:t>WEST VIRGINIA LEGISLATURE</w:t>
      </w:r>
    </w:p>
    <w:p w14:paraId="2B880566" w14:textId="3684AAFF" w:rsidR="00CD36CF" w:rsidRPr="00BA04D5" w:rsidRDefault="00CD36CF" w:rsidP="00CC1F3B">
      <w:pPr>
        <w:pStyle w:val="TitlePageSession"/>
        <w:rPr>
          <w:color w:val="auto"/>
        </w:rPr>
      </w:pPr>
      <w:r w:rsidRPr="00BA04D5">
        <w:rPr>
          <w:color w:val="auto"/>
        </w:rPr>
        <w:t>20</w:t>
      </w:r>
      <w:r w:rsidR="00EC5E63" w:rsidRPr="00BA04D5">
        <w:rPr>
          <w:color w:val="auto"/>
        </w:rPr>
        <w:t>2</w:t>
      </w:r>
      <w:r w:rsidR="00B71E6F" w:rsidRPr="00BA04D5">
        <w:rPr>
          <w:color w:val="auto"/>
        </w:rPr>
        <w:t>3</w:t>
      </w:r>
      <w:r w:rsidRPr="00BA04D5">
        <w:rPr>
          <w:color w:val="auto"/>
        </w:rPr>
        <w:t xml:space="preserve"> </w:t>
      </w:r>
      <w:r w:rsidR="003C6034" w:rsidRPr="00BA04D5">
        <w:rPr>
          <w:caps w:val="0"/>
          <w:color w:val="auto"/>
        </w:rPr>
        <w:t>REGULAR SESSION</w:t>
      </w:r>
    </w:p>
    <w:p w14:paraId="1C43D9F9" w14:textId="4C99B7B3" w:rsidR="00CD36CF" w:rsidRPr="00BA04D5" w:rsidRDefault="004B1970" w:rsidP="00CC1F3B">
      <w:pPr>
        <w:pStyle w:val="TitlePageBillPrefix"/>
        <w:rPr>
          <w:color w:val="auto"/>
        </w:rPr>
      </w:pPr>
      <w:sdt>
        <w:sdtPr>
          <w:rPr>
            <w:color w:val="auto"/>
          </w:rPr>
          <w:tag w:val="IntroDate"/>
          <w:id w:val="-1236936958"/>
          <w:placeholder>
            <w:docPart w:val="04B598C49C61403C86FFFEA29F21FA00"/>
          </w:placeholder>
          <w:text/>
        </w:sdtPr>
        <w:sdtEndPr/>
        <w:sdtContent>
          <w:r w:rsidR="00BA04D5" w:rsidRPr="00BA04D5">
            <w:rPr>
              <w:color w:val="auto"/>
            </w:rPr>
            <w:t>ENROLLED</w:t>
          </w:r>
        </w:sdtContent>
      </w:sdt>
    </w:p>
    <w:p w14:paraId="720DD69B" w14:textId="2D013A0B" w:rsidR="00CD36CF" w:rsidRPr="00BA04D5" w:rsidRDefault="004B1970"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BA04D5">
            <w:rPr>
              <w:color w:val="auto"/>
            </w:rPr>
            <w:t>House</w:t>
          </w:r>
        </w:sdtContent>
      </w:sdt>
      <w:r w:rsidR="00303684" w:rsidRPr="00BA04D5">
        <w:rPr>
          <w:color w:val="auto"/>
        </w:rPr>
        <w:t xml:space="preserve"> </w:t>
      </w:r>
      <w:r w:rsidR="00CD36CF" w:rsidRPr="00BA04D5">
        <w:rPr>
          <w:color w:val="auto"/>
        </w:rPr>
        <w:t xml:space="preserve">Bill </w:t>
      </w:r>
      <w:sdt>
        <w:sdtPr>
          <w:rPr>
            <w:color w:val="auto"/>
          </w:rPr>
          <w:tag w:val="BNum"/>
          <w:id w:val="1645317809"/>
          <w:lock w:val="sdtLocked"/>
          <w:placeholder>
            <w:docPart w:val="F1A540EB3CB44D779B9139D560498C50"/>
          </w:placeholder>
          <w:text/>
        </w:sdtPr>
        <w:sdtEndPr/>
        <w:sdtContent>
          <w:r w:rsidR="0064585F" w:rsidRPr="00BA04D5">
            <w:rPr>
              <w:color w:val="auto"/>
            </w:rPr>
            <w:t>3307</w:t>
          </w:r>
        </w:sdtContent>
      </w:sdt>
    </w:p>
    <w:p w14:paraId="17EEFE82" w14:textId="10366918" w:rsidR="00CD36CF" w:rsidRPr="00BA04D5" w:rsidRDefault="00CD36CF" w:rsidP="00CC1F3B">
      <w:pPr>
        <w:pStyle w:val="Sponsors"/>
        <w:rPr>
          <w:color w:val="auto"/>
        </w:rPr>
      </w:pPr>
      <w:r w:rsidRPr="00BA04D5">
        <w:rPr>
          <w:color w:val="auto"/>
        </w:rPr>
        <w:t xml:space="preserve">By </w:t>
      </w:r>
      <w:sdt>
        <w:sdtPr>
          <w:rPr>
            <w:color w:val="auto"/>
          </w:rPr>
          <w:tag w:val="Sponsors"/>
          <w:id w:val="1589585889"/>
          <w:placeholder>
            <w:docPart w:val="C2B2DA62FBA64612A98FE25BF3FD84BE"/>
          </w:placeholder>
          <w:text w:multiLine="1"/>
        </w:sdtPr>
        <w:sdtEndPr/>
        <w:sdtContent>
          <w:r w:rsidR="00280DBD" w:rsidRPr="00BA04D5">
            <w:rPr>
              <w:color w:val="auto"/>
            </w:rPr>
            <w:t>Delegate</w:t>
          </w:r>
          <w:r w:rsidR="001F4003" w:rsidRPr="00BA04D5">
            <w:rPr>
              <w:color w:val="auto"/>
            </w:rPr>
            <w:t>s</w:t>
          </w:r>
          <w:r w:rsidR="00280DBD" w:rsidRPr="00BA04D5">
            <w:rPr>
              <w:color w:val="auto"/>
            </w:rPr>
            <w:t xml:space="preserve"> Hanshaw (Mr. Speaker)</w:t>
          </w:r>
          <w:r w:rsidR="001F4003" w:rsidRPr="00BA04D5">
            <w:rPr>
              <w:color w:val="auto"/>
            </w:rPr>
            <w:t>, Street, Zatezalo, Ward,</w:t>
          </w:r>
          <w:r w:rsidR="000459DF" w:rsidRPr="00BA04D5">
            <w:rPr>
              <w:color w:val="auto"/>
            </w:rPr>
            <w:t xml:space="preserve"> </w:t>
          </w:r>
          <w:r w:rsidR="001F4003" w:rsidRPr="00BA04D5">
            <w:rPr>
              <w:color w:val="auto"/>
            </w:rPr>
            <w:t>Fluharty</w:t>
          </w:r>
          <w:r w:rsidR="000459DF" w:rsidRPr="00BA04D5">
            <w:rPr>
              <w:color w:val="auto"/>
            </w:rPr>
            <w:t>, Phillips, McGeehan and Howell</w:t>
          </w:r>
        </w:sdtContent>
      </w:sdt>
    </w:p>
    <w:p w14:paraId="34838983" w14:textId="77777777" w:rsidR="006874A1" w:rsidRDefault="00CD36CF" w:rsidP="00CC1F3B">
      <w:pPr>
        <w:pStyle w:val="References"/>
        <w:rPr>
          <w:color w:val="auto"/>
        </w:rPr>
        <w:sectPr w:rsidR="006874A1" w:rsidSect="0025220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A04D5">
        <w:rPr>
          <w:color w:val="auto"/>
        </w:rPr>
        <w:t>[</w:t>
      </w:r>
      <w:sdt>
        <w:sdtPr>
          <w:rPr>
            <w:color w:val="auto"/>
          </w:rPr>
          <w:tag w:val="References"/>
          <w:id w:val="-1043047873"/>
          <w:placeholder>
            <w:docPart w:val="44374541FCF447B2991C866286BAC5BC"/>
          </w:placeholder>
          <w:text w:multiLine="1"/>
        </w:sdtPr>
        <w:sdtEndPr/>
        <w:sdtContent>
          <w:r w:rsidR="00BA04D5" w:rsidRPr="00BA04D5">
            <w:rPr>
              <w:color w:val="auto"/>
            </w:rPr>
            <w:t>Passed March 2, 2023; in effect March 17, 2023</w:t>
          </w:r>
        </w:sdtContent>
      </w:sdt>
      <w:r w:rsidRPr="00BA04D5">
        <w:rPr>
          <w:color w:val="auto"/>
        </w:rPr>
        <w:t>]</w:t>
      </w:r>
    </w:p>
    <w:p w14:paraId="035E5370" w14:textId="446A9B26" w:rsidR="006F32E6" w:rsidRPr="00BA04D5" w:rsidRDefault="006F32E6" w:rsidP="00CC1F3B">
      <w:pPr>
        <w:pStyle w:val="References"/>
        <w:rPr>
          <w:color w:val="auto"/>
        </w:rPr>
        <w:sectPr w:rsidR="006F32E6" w:rsidRPr="00BA04D5" w:rsidSect="006874A1">
          <w:pgSz w:w="12240" w:h="15840" w:code="1"/>
          <w:pgMar w:top="1440" w:right="1440" w:bottom="1440" w:left="1440" w:header="720" w:footer="720" w:gutter="0"/>
          <w:lnNumType w:countBy="1" w:restart="newSection"/>
          <w:pgNumType w:start="0"/>
          <w:cols w:space="720"/>
          <w:titlePg/>
          <w:docGrid w:linePitch="360"/>
        </w:sectPr>
      </w:pPr>
    </w:p>
    <w:p w14:paraId="7CAF59DA" w14:textId="05E35664" w:rsidR="00303684" w:rsidRPr="00BA04D5" w:rsidRDefault="00BA04D5" w:rsidP="0066588F">
      <w:pPr>
        <w:pStyle w:val="TitleSection"/>
        <w:rPr>
          <w:color w:val="auto"/>
        </w:rPr>
      </w:pPr>
      <w:r w:rsidRPr="00BA04D5">
        <w:rPr>
          <w:rFonts w:cs="Arial"/>
        </w:rPr>
        <w:lastRenderedPageBreak/>
        <w:t>AN ACT to amend the Code of West Virginia, 1931, as amended, by adding thereto a new article, designated §29-36-1, §29-36-2, §29-36-3, §29-36-4, §29-36-5, §29-36-6, and §29-36-7, all relating to establishing the West Virginia-Ireland Trade Commission; establishing findings; providing for the composition of commission, appointment of members and filling of vacancies; providing for compensation of commission members; providing for meetings, selection of a chair, maintenance of records, and a quorum; setting forth purposes of the commission; requiring commission to make certain reports, findings, and recommendations to Governor and Legislature; providing for acceptance of funds by commission; and providing an effective date.</w:t>
      </w:r>
    </w:p>
    <w:p w14:paraId="6E16E845" w14:textId="77777777" w:rsidR="00303684" w:rsidRPr="00BA04D5" w:rsidRDefault="00303684" w:rsidP="0066588F">
      <w:pPr>
        <w:pStyle w:val="EnactingClause"/>
        <w:rPr>
          <w:color w:val="auto"/>
        </w:rPr>
      </w:pPr>
      <w:r w:rsidRPr="00BA04D5">
        <w:rPr>
          <w:color w:val="auto"/>
        </w:rPr>
        <w:t>Be it enacted by the Legislature of West Virginia:</w:t>
      </w:r>
    </w:p>
    <w:p w14:paraId="7FD98471" w14:textId="77777777" w:rsidR="003C6034" w:rsidRPr="00BA04D5" w:rsidRDefault="003C6034" w:rsidP="0066588F">
      <w:pPr>
        <w:pStyle w:val="EnactingClause"/>
        <w:rPr>
          <w:color w:val="auto"/>
        </w:rPr>
        <w:sectPr w:rsidR="003C6034" w:rsidRPr="00BA04D5" w:rsidSect="006874A1">
          <w:headerReference w:type="first" r:id="rId14"/>
          <w:pgSz w:w="12240" w:h="15840" w:code="1"/>
          <w:pgMar w:top="1440" w:right="1440" w:bottom="1440" w:left="1440" w:header="720" w:footer="720" w:gutter="0"/>
          <w:lnNumType w:countBy="1" w:restart="newSection"/>
          <w:pgNumType w:start="1"/>
          <w:cols w:space="720"/>
          <w:docGrid w:linePitch="360"/>
        </w:sectPr>
      </w:pPr>
    </w:p>
    <w:p w14:paraId="28CC6E0C" w14:textId="77777777" w:rsidR="00BA04D5" w:rsidRPr="00BA04D5" w:rsidRDefault="00BA04D5" w:rsidP="00440E7A">
      <w:pPr>
        <w:pStyle w:val="ArticleHeading"/>
        <w:widowControl/>
        <w:rPr>
          <w:color w:val="auto"/>
        </w:rPr>
      </w:pPr>
      <w:r w:rsidRPr="00BA04D5">
        <w:rPr>
          <w:color w:val="auto"/>
        </w:rPr>
        <w:t>ARTICLE 36.  WEST VIRGINIA-IRELAND TRADE COMMISSION.</w:t>
      </w:r>
    </w:p>
    <w:p w14:paraId="45A6862B" w14:textId="77777777" w:rsidR="00BA04D5" w:rsidRPr="00BA04D5" w:rsidRDefault="00BA04D5" w:rsidP="00440E7A">
      <w:pPr>
        <w:pStyle w:val="SectionHeading"/>
        <w:widowControl/>
        <w:rPr>
          <w:color w:val="auto"/>
        </w:rPr>
      </w:pPr>
      <w:r w:rsidRPr="00BA04D5">
        <w:rPr>
          <w:rFonts w:cs="Arial"/>
          <w:color w:val="auto"/>
        </w:rPr>
        <w:t>§</w:t>
      </w:r>
      <w:r w:rsidRPr="00BA04D5">
        <w:rPr>
          <w:color w:val="auto"/>
        </w:rPr>
        <w:t>29-36-1. Findings.</w:t>
      </w:r>
    </w:p>
    <w:p w14:paraId="20760839" w14:textId="77777777" w:rsidR="00BA04D5" w:rsidRPr="00BA04D5" w:rsidRDefault="00BA04D5" w:rsidP="00440E7A">
      <w:pPr>
        <w:pStyle w:val="SectionBody"/>
        <w:widowControl/>
        <w:rPr>
          <w:color w:val="auto"/>
        </w:rPr>
      </w:pPr>
      <w:r w:rsidRPr="00BA04D5">
        <w:rPr>
          <w:i/>
          <w:iCs/>
          <w:color w:val="auto"/>
        </w:rPr>
        <w:t>Findings</w:t>
      </w:r>
      <w:r w:rsidRPr="00BA04D5">
        <w:rPr>
          <w:color w:val="auto"/>
        </w:rPr>
        <w:t>—the Legislature finds that:</w:t>
      </w:r>
    </w:p>
    <w:p w14:paraId="6B263C0F" w14:textId="0463AF9D" w:rsidR="00BA04D5" w:rsidRPr="00BA04D5" w:rsidRDefault="00BA04D5" w:rsidP="00440E7A">
      <w:pPr>
        <w:pStyle w:val="SectionBody"/>
        <w:widowControl/>
        <w:rPr>
          <w:color w:val="auto"/>
        </w:rPr>
      </w:pPr>
      <w:r w:rsidRPr="00BA04D5">
        <w:rPr>
          <w:color w:val="auto"/>
        </w:rPr>
        <w:t>Over 15 percent of West Virginia</w:t>
      </w:r>
      <w:r w:rsidR="006874A1">
        <w:rPr>
          <w:color w:val="auto"/>
        </w:rPr>
        <w:t>’</w:t>
      </w:r>
      <w:r w:rsidRPr="00BA04D5">
        <w:rPr>
          <w:color w:val="auto"/>
        </w:rPr>
        <w:t>s population is of Irish descent, which, according to the Irish diplomat Barbara Jones, represents a higher figure than that in Boston or New York City;</w:t>
      </w:r>
    </w:p>
    <w:p w14:paraId="34DB04FC" w14:textId="753736EC" w:rsidR="00BA04D5" w:rsidRPr="00BA04D5" w:rsidRDefault="00BA04D5" w:rsidP="00440E7A">
      <w:pPr>
        <w:pStyle w:val="SectionBody"/>
        <w:widowControl/>
        <w:rPr>
          <w:color w:val="auto"/>
        </w:rPr>
      </w:pPr>
      <w:r w:rsidRPr="00BA04D5">
        <w:rPr>
          <w:color w:val="auto"/>
        </w:rPr>
        <w:t>The ties that bind Ireland to West Virginia are deep and lasting, reflected on West Virginia</w:t>
      </w:r>
      <w:r w:rsidR="006874A1">
        <w:rPr>
          <w:color w:val="auto"/>
        </w:rPr>
        <w:t>’</w:t>
      </w:r>
      <w:r w:rsidRPr="00BA04D5">
        <w:rPr>
          <w:color w:val="auto"/>
        </w:rPr>
        <w:t>s map from Ireland to Irish Mountain, from Tyrone to Tralee; and</w:t>
      </w:r>
    </w:p>
    <w:p w14:paraId="515B0300" w14:textId="77777777" w:rsidR="00BA04D5" w:rsidRPr="00BA04D5" w:rsidRDefault="00BA04D5" w:rsidP="00440E7A">
      <w:pPr>
        <w:pStyle w:val="SectionBody"/>
        <w:widowControl/>
        <w:rPr>
          <w:color w:val="auto"/>
        </w:rPr>
      </w:pPr>
      <w:r w:rsidRPr="00BA04D5">
        <w:rPr>
          <w:color w:val="auto"/>
        </w:rPr>
        <w:t>Irish heritage has been the fortunate lot of many great West Virginians, such as philanthropist Bernard P. McDonough, the inventor Michael Owens, and US Senator John Kenna;</w:t>
      </w:r>
    </w:p>
    <w:p w14:paraId="2B8EED78" w14:textId="77777777" w:rsidR="00BA04D5" w:rsidRPr="00BA04D5" w:rsidRDefault="00BA04D5" w:rsidP="00440E7A">
      <w:pPr>
        <w:pStyle w:val="SectionBody"/>
        <w:widowControl/>
        <w:rPr>
          <w:color w:val="auto"/>
        </w:rPr>
      </w:pPr>
      <w:r w:rsidRPr="00BA04D5">
        <w:rPr>
          <w:color w:val="auto"/>
        </w:rPr>
        <w:t>Ireland and West Virginia are attempting to reinvent their economies for success in the twenty-first century; and</w:t>
      </w:r>
    </w:p>
    <w:p w14:paraId="2538DF99" w14:textId="77777777" w:rsidR="00BA04D5" w:rsidRPr="00BA04D5" w:rsidRDefault="00BA04D5" w:rsidP="00440E7A">
      <w:pPr>
        <w:pStyle w:val="SectionBody"/>
        <w:widowControl/>
        <w:rPr>
          <w:color w:val="auto"/>
        </w:rPr>
        <w:sectPr w:rsidR="00BA04D5" w:rsidRPr="00BA04D5" w:rsidSect="005B3E4A">
          <w:footerReference w:type="default" r:id="rId15"/>
          <w:type w:val="continuous"/>
          <w:pgSz w:w="12240" w:h="15840" w:code="1"/>
          <w:pgMar w:top="1440" w:right="1440" w:bottom="1440" w:left="1440" w:header="720" w:footer="720" w:gutter="0"/>
          <w:lnNumType w:countBy="1" w:restart="newSection"/>
          <w:cols w:space="720"/>
          <w:docGrid w:linePitch="360"/>
        </w:sectPr>
      </w:pPr>
      <w:r w:rsidRPr="00BA04D5">
        <w:rPr>
          <w:color w:val="auto"/>
        </w:rPr>
        <w:t xml:space="preserve">West Virginians have both historic and practical reasons to desire the building of firmer commercial links with Ireland. </w:t>
      </w:r>
    </w:p>
    <w:p w14:paraId="11E6C39B" w14:textId="77777777" w:rsidR="00BA04D5" w:rsidRPr="00BA04D5" w:rsidRDefault="00BA04D5" w:rsidP="00440E7A">
      <w:pPr>
        <w:pStyle w:val="SectionHeading"/>
        <w:widowControl/>
        <w:rPr>
          <w:color w:val="auto"/>
        </w:rPr>
      </w:pPr>
      <w:r w:rsidRPr="00BA04D5">
        <w:rPr>
          <w:rFonts w:cs="Arial"/>
          <w:color w:val="auto"/>
        </w:rPr>
        <w:t>§</w:t>
      </w:r>
      <w:r w:rsidRPr="00BA04D5">
        <w:rPr>
          <w:color w:val="auto"/>
        </w:rPr>
        <w:t>29-36-2. Establishment of commission; Composition; Appointments; Vacancies.</w:t>
      </w:r>
    </w:p>
    <w:p w14:paraId="5CEACEAC" w14:textId="77777777" w:rsidR="00BA04D5" w:rsidRPr="00BA04D5" w:rsidRDefault="00BA04D5" w:rsidP="00440E7A">
      <w:pPr>
        <w:pStyle w:val="SectionBody"/>
        <w:widowControl/>
        <w:rPr>
          <w:color w:val="auto"/>
        </w:rPr>
      </w:pPr>
      <w:r w:rsidRPr="00BA04D5">
        <w:rPr>
          <w:color w:val="auto"/>
        </w:rPr>
        <w:t>For these and other reasons, there is hereby established the West Virginia-Ireland Trade Commission. The commission shall consist of 9 members, to be appointed as follows:</w:t>
      </w:r>
    </w:p>
    <w:p w14:paraId="3707939F" w14:textId="77777777" w:rsidR="00BA04D5" w:rsidRPr="00BA04D5" w:rsidRDefault="00BA04D5" w:rsidP="00440E7A">
      <w:pPr>
        <w:pStyle w:val="SectionBody"/>
        <w:widowControl/>
        <w:rPr>
          <w:color w:val="auto"/>
        </w:rPr>
      </w:pPr>
      <w:r w:rsidRPr="00BA04D5">
        <w:rPr>
          <w:color w:val="auto"/>
        </w:rPr>
        <w:lastRenderedPageBreak/>
        <w:t>(a) Two members of the Senate, who shall be appointed by the President of the Senate, shall have knowledge of or current or past involvement in organizations that promote Irish affairs, or shall have interest in the well-being of trade relations between West Virginia and Ireland; and two members of the House of Delegates, who shall be appointed by the Speaker of the House of Delegates, shall have knowledge of or current or past involvement in organizations that promote Irish affairs, or shall have interest in the well-being of trade relations between West Virginia and Ireland. The legislative members of the commission shall serve during the two-year legislative term in which the appointments are made.</w:t>
      </w:r>
    </w:p>
    <w:p w14:paraId="38B70D42" w14:textId="77777777" w:rsidR="00BA04D5" w:rsidRPr="00BA04D5" w:rsidRDefault="00BA04D5" w:rsidP="00440E7A">
      <w:pPr>
        <w:pStyle w:val="SectionBody"/>
        <w:widowControl/>
        <w:rPr>
          <w:color w:val="auto"/>
        </w:rPr>
      </w:pPr>
      <w:r w:rsidRPr="00BA04D5">
        <w:rPr>
          <w:color w:val="auto"/>
        </w:rPr>
        <w:t>(b) Five members of the commission shall be appointed by the Governor, with the advice and consent of the Senate, and shall serve for a term of four years. The members thus appointed shall include at least one representative from: a public institution of higher education; the West Virginia Chamber of Commerce, or its successor organization; and at least two public members shall represent Irish American communities or interest, neither of whom shall be members of the same political party.</w:t>
      </w:r>
    </w:p>
    <w:p w14:paraId="6184764A" w14:textId="77777777" w:rsidR="00BA04D5" w:rsidRPr="00BA04D5" w:rsidRDefault="00BA04D5" w:rsidP="00440E7A">
      <w:pPr>
        <w:pStyle w:val="SectionBody"/>
        <w:widowControl/>
        <w:rPr>
          <w:color w:val="auto"/>
        </w:rPr>
        <w:sectPr w:rsidR="00BA04D5" w:rsidRPr="00BA04D5" w:rsidSect="0025220D">
          <w:footerReference w:type="default" r:id="rId16"/>
          <w:type w:val="continuous"/>
          <w:pgSz w:w="12240" w:h="15840" w:code="1"/>
          <w:pgMar w:top="1440" w:right="1440" w:bottom="1440" w:left="1440" w:header="720" w:footer="720" w:gutter="0"/>
          <w:lnNumType w:countBy="1" w:restart="newSection"/>
          <w:cols w:space="720"/>
          <w:docGrid w:linePitch="360"/>
        </w:sectPr>
      </w:pPr>
      <w:r w:rsidRPr="00BA04D5">
        <w:rPr>
          <w:color w:val="auto"/>
        </w:rPr>
        <w:t xml:space="preserve">(c) All appointments shall be made no later than July 1, 2023. A vacancy in the membership of the commission shall be filled in the same manner as the original appointment was made. </w:t>
      </w:r>
    </w:p>
    <w:p w14:paraId="31BAE281" w14:textId="77777777" w:rsidR="00BA04D5" w:rsidRPr="00BA04D5" w:rsidRDefault="00BA04D5" w:rsidP="00440E7A">
      <w:pPr>
        <w:pStyle w:val="SectionHeading"/>
        <w:widowControl/>
        <w:rPr>
          <w:color w:val="auto"/>
        </w:rPr>
      </w:pPr>
      <w:r w:rsidRPr="00BA04D5">
        <w:rPr>
          <w:rFonts w:cs="Arial"/>
          <w:color w:val="auto"/>
        </w:rPr>
        <w:t>§</w:t>
      </w:r>
      <w:r w:rsidRPr="00BA04D5">
        <w:rPr>
          <w:color w:val="auto"/>
        </w:rPr>
        <w:t>29-36-3. Compensation; Meetings; Chair; Records; Quorum.</w:t>
      </w:r>
    </w:p>
    <w:p w14:paraId="69903EBC" w14:textId="77777777" w:rsidR="00BA04D5" w:rsidRPr="00BA04D5" w:rsidRDefault="00BA04D5" w:rsidP="00440E7A">
      <w:pPr>
        <w:pStyle w:val="SectionBody"/>
        <w:widowControl/>
        <w:rPr>
          <w:color w:val="auto"/>
        </w:rPr>
      </w:pPr>
      <w:r w:rsidRPr="00BA04D5">
        <w:rPr>
          <w:color w:val="auto"/>
        </w:rPr>
        <w:t>(a) Members of the commission shall receive the same compensation authorized by law for members of the Legislature for the interim duties for each day, or portion thereof, the member is engaged in the discharge of official duties. All members shall be reimbursed for their actual and necessary expenses incurred in the discharge of official duties, except that mileage shall be reimbursed at the same rate as that authorized for members of the Legislature.</w:t>
      </w:r>
    </w:p>
    <w:p w14:paraId="5DC3A443" w14:textId="77777777" w:rsidR="00BA04D5" w:rsidRPr="00BA04D5" w:rsidRDefault="00BA04D5" w:rsidP="00440E7A">
      <w:pPr>
        <w:pStyle w:val="SectionBody"/>
        <w:widowControl/>
        <w:rPr>
          <w:color w:val="auto"/>
        </w:rPr>
      </w:pPr>
      <w:r w:rsidRPr="00BA04D5">
        <w:rPr>
          <w:color w:val="auto"/>
        </w:rPr>
        <w:t>(b) (1) The commission shall meet and hold hearings at the places it designates throughout the State.</w:t>
      </w:r>
    </w:p>
    <w:p w14:paraId="358182BF" w14:textId="77777777" w:rsidR="00BA04D5" w:rsidRPr="00BA04D5" w:rsidRDefault="00BA04D5" w:rsidP="00440E7A">
      <w:pPr>
        <w:pStyle w:val="SectionBody"/>
        <w:widowControl/>
        <w:rPr>
          <w:color w:val="auto"/>
        </w:rPr>
      </w:pPr>
      <w:r w:rsidRPr="00BA04D5">
        <w:rPr>
          <w:color w:val="auto"/>
        </w:rPr>
        <w:t xml:space="preserve">(2) The commission shall elect a chair from amongst its members. The chair may appoint from among the commission members subcommittees and subcommittee chairs at their discretion.  </w:t>
      </w:r>
    </w:p>
    <w:p w14:paraId="44819C26" w14:textId="77777777" w:rsidR="00BA04D5" w:rsidRPr="00BA04D5" w:rsidRDefault="00BA04D5" w:rsidP="00440E7A">
      <w:pPr>
        <w:pStyle w:val="SectionBody"/>
        <w:widowControl/>
        <w:rPr>
          <w:color w:val="auto"/>
        </w:rPr>
      </w:pPr>
      <w:r w:rsidRPr="00BA04D5">
        <w:rPr>
          <w:color w:val="auto"/>
        </w:rPr>
        <w:t>(c) The commission shall keep records of all proceedings which shall be public and open to inspection, shall adopt a seal, and shall exercise and perform the duties prescribed by this section.</w:t>
      </w:r>
    </w:p>
    <w:p w14:paraId="3B503193" w14:textId="77777777" w:rsidR="00BA04D5" w:rsidRPr="00BA04D5" w:rsidRDefault="00BA04D5" w:rsidP="00440E7A">
      <w:pPr>
        <w:pStyle w:val="SectionBody"/>
        <w:widowControl/>
        <w:rPr>
          <w:color w:val="auto"/>
        </w:rPr>
        <w:sectPr w:rsidR="00BA04D5" w:rsidRPr="00BA04D5" w:rsidSect="0025220D">
          <w:footerReference w:type="default" r:id="rId17"/>
          <w:type w:val="continuous"/>
          <w:pgSz w:w="12240" w:h="15840" w:code="1"/>
          <w:pgMar w:top="1440" w:right="1440" w:bottom="1440" w:left="1440" w:header="720" w:footer="720" w:gutter="0"/>
          <w:lnNumType w:countBy="1" w:restart="newSection"/>
          <w:cols w:space="720"/>
          <w:docGrid w:linePitch="360"/>
        </w:sectPr>
      </w:pPr>
      <w:r w:rsidRPr="00BA04D5">
        <w:rPr>
          <w:color w:val="auto"/>
        </w:rPr>
        <w:t xml:space="preserve">(d) A majority of the members of the commission shall constitute a quorum for the transaction of the business of the commission. </w:t>
      </w:r>
    </w:p>
    <w:p w14:paraId="0E8AB118" w14:textId="77777777" w:rsidR="00BA04D5" w:rsidRPr="00BA04D5" w:rsidRDefault="00BA04D5" w:rsidP="00440E7A">
      <w:pPr>
        <w:pStyle w:val="SectionHeading"/>
        <w:widowControl/>
        <w:rPr>
          <w:color w:val="auto"/>
        </w:rPr>
      </w:pPr>
      <w:r w:rsidRPr="00BA04D5">
        <w:rPr>
          <w:rFonts w:cs="Arial"/>
          <w:color w:val="auto"/>
        </w:rPr>
        <w:t>§</w:t>
      </w:r>
      <w:r w:rsidRPr="00BA04D5">
        <w:rPr>
          <w:color w:val="auto"/>
        </w:rPr>
        <w:t>29-36-4. Purpose of Commission.</w:t>
      </w:r>
    </w:p>
    <w:p w14:paraId="79B88D47" w14:textId="77777777" w:rsidR="00BA04D5" w:rsidRPr="00BA04D5" w:rsidRDefault="00BA04D5" w:rsidP="00440E7A">
      <w:pPr>
        <w:pStyle w:val="SectionBody"/>
        <w:widowControl/>
        <w:rPr>
          <w:color w:val="auto"/>
        </w:rPr>
      </w:pPr>
      <w:r w:rsidRPr="00BA04D5">
        <w:rPr>
          <w:color w:val="auto"/>
        </w:rPr>
        <w:t>The purpose of the West Virginia-Ireland Trade Commission shall be to:</w:t>
      </w:r>
    </w:p>
    <w:p w14:paraId="3810D966" w14:textId="77777777" w:rsidR="00BA04D5" w:rsidRPr="00BA04D5" w:rsidRDefault="00BA04D5" w:rsidP="00440E7A">
      <w:pPr>
        <w:pStyle w:val="SectionBody"/>
        <w:widowControl/>
        <w:rPr>
          <w:color w:val="auto"/>
        </w:rPr>
      </w:pPr>
      <w:r w:rsidRPr="00BA04D5">
        <w:rPr>
          <w:color w:val="auto"/>
        </w:rPr>
        <w:t>(1) Advance bilateral trade and investment between West Virginia and Ireland;</w:t>
      </w:r>
    </w:p>
    <w:p w14:paraId="7970FA97" w14:textId="77777777" w:rsidR="00BA04D5" w:rsidRPr="00BA04D5" w:rsidRDefault="00BA04D5" w:rsidP="00440E7A">
      <w:pPr>
        <w:pStyle w:val="SectionBody"/>
        <w:widowControl/>
        <w:rPr>
          <w:color w:val="auto"/>
        </w:rPr>
      </w:pPr>
      <w:r w:rsidRPr="00BA04D5">
        <w:rPr>
          <w:color w:val="auto"/>
        </w:rPr>
        <w:t>(2) Initiate joint action on policy issues of mutual interest to West Virginia and Ireland;</w:t>
      </w:r>
    </w:p>
    <w:p w14:paraId="7E4A5934" w14:textId="77777777" w:rsidR="00BA04D5" w:rsidRPr="00BA04D5" w:rsidRDefault="00BA04D5" w:rsidP="00440E7A">
      <w:pPr>
        <w:pStyle w:val="SectionBody"/>
        <w:widowControl/>
        <w:rPr>
          <w:color w:val="auto"/>
        </w:rPr>
      </w:pPr>
      <w:r w:rsidRPr="00BA04D5">
        <w:rPr>
          <w:color w:val="auto"/>
        </w:rPr>
        <w:t>(3) Promote business and academic exchanges between West Virginia and Ireland;</w:t>
      </w:r>
    </w:p>
    <w:p w14:paraId="054D24E4" w14:textId="77777777" w:rsidR="00BA04D5" w:rsidRPr="00BA04D5" w:rsidRDefault="00BA04D5" w:rsidP="00440E7A">
      <w:pPr>
        <w:pStyle w:val="SectionBody"/>
        <w:widowControl/>
        <w:rPr>
          <w:color w:val="auto"/>
        </w:rPr>
      </w:pPr>
      <w:r w:rsidRPr="00BA04D5">
        <w:rPr>
          <w:color w:val="auto"/>
        </w:rPr>
        <w:t>(4) Encourage mutual economic support between West Virginia and Ireland;</w:t>
      </w:r>
    </w:p>
    <w:p w14:paraId="7B8D022F" w14:textId="77777777" w:rsidR="00BA04D5" w:rsidRPr="00BA04D5" w:rsidRDefault="00BA04D5" w:rsidP="00440E7A">
      <w:pPr>
        <w:pStyle w:val="SectionBody"/>
        <w:widowControl/>
        <w:rPr>
          <w:color w:val="auto"/>
        </w:rPr>
      </w:pPr>
      <w:r w:rsidRPr="00BA04D5">
        <w:rPr>
          <w:color w:val="auto"/>
        </w:rPr>
        <w:t>(5) Encourage mutual investment in the infrastructure of West Virginia and Ireland; and</w:t>
      </w:r>
    </w:p>
    <w:p w14:paraId="6B99D097" w14:textId="77777777" w:rsidR="00BA04D5" w:rsidRPr="00BA04D5" w:rsidRDefault="00BA04D5" w:rsidP="00440E7A">
      <w:pPr>
        <w:pStyle w:val="SectionBody"/>
        <w:widowControl/>
        <w:rPr>
          <w:color w:val="auto"/>
        </w:rPr>
        <w:sectPr w:rsidR="00BA04D5" w:rsidRPr="00BA04D5" w:rsidSect="005B3E4A">
          <w:footerReference w:type="default" r:id="rId18"/>
          <w:type w:val="continuous"/>
          <w:pgSz w:w="12240" w:h="15840" w:code="1"/>
          <w:pgMar w:top="1440" w:right="1440" w:bottom="1440" w:left="1440" w:header="720" w:footer="720" w:gutter="0"/>
          <w:lnNumType w:countBy="1" w:restart="newSection"/>
          <w:cols w:space="720"/>
          <w:docGrid w:linePitch="360"/>
        </w:sectPr>
      </w:pPr>
      <w:r w:rsidRPr="00BA04D5">
        <w:rPr>
          <w:color w:val="auto"/>
        </w:rPr>
        <w:t xml:space="preserve">(6) Address such other issues as determined by the Commission. </w:t>
      </w:r>
    </w:p>
    <w:p w14:paraId="06E41317" w14:textId="77777777" w:rsidR="00BA04D5" w:rsidRPr="00BA04D5" w:rsidRDefault="00BA04D5" w:rsidP="00440E7A">
      <w:pPr>
        <w:pStyle w:val="SectionHeading"/>
        <w:widowControl/>
        <w:rPr>
          <w:color w:val="auto"/>
        </w:rPr>
      </w:pPr>
      <w:r w:rsidRPr="00BA04D5">
        <w:rPr>
          <w:rFonts w:cs="Arial"/>
          <w:color w:val="auto"/>
        </w:rPr>
        <w:t>§</w:t>
      </w:r>
      <w:r w:rsidRPr="00BA04D5">
        <w:rPr>
          <w:color w:val="auto"/>
        </w:rPr>
        <w:t>29-36-5. Reports</w:t>
      </w:r>
    </w:p>
    <w:p w14:paraId="76BD11EC" w14:textId="77777777" w:rsidR="00BA04D5" w:rsidRPr="00BA04D5" w:rsidRDefault="00BA04D5" w:rsidP="00440E7A">
      <w:pPr>
        <w:pStyle w:val="SectionBody"/>
        <w:widowControl/>
        <w:rPr>
          <w:color w:val="auto"/>
        </w:rPr>
        <w:sectPr w:rsidR="00BA04D5" w:rsidRPr="00BA04D5" w:rsidSect="005B3E4A">
          <w:footerReference w:type="default" r:id="rId19"/>
          <w:type w:val="continuous"/>
          <w:pgSz w:w="12240" w:h="15840" w:code="1"/>
          <w:pgMar w:top="1440" w:right="1440" w:bottom="1440" w:left="1440" w:header="720" w:footer="720" w:gutter="0"/>
          <w:lnNumType w:countBy="1" w:restart="newSection"/>
          <w:cols w:space="720"/>
          <w:docGrid w:linePitch="360"/>
        </w:sectPr>
      </w:pPr>
      <w:r w:rsidRPr="00BA04D5">
        <w:rPr>
          <w:color w:val="auto"/>
        </w:rPr>
        <w:t xml:space="preserve">The commission shall report its findings, results, and recommendations to the Governor, and the Legislature, within one year of its initial organizational meeting and by February 1st of each succeeding year for the activities of the preceding calendar year. The report shall be in writing and include recommendations as deemed appropriate by the commission to effectuate its purpose, as provided by this section. </w:t>
      </w:r>
    </w:p>
    <w:p w14:paraId="4E659042" w14:textId="77777777" w:rsidR="00BA04D5" w:rsidRPr="00BA04D5" w:rsidRDefault="00BA04D5" w:rsidP="00440E7A">
      <w:pPr>
        <w:pStyle w:val="SectionHeading"/>
        <w:widowControl/>
        <w:rPr>
          <w:color w:val="auto"/>
        </w:rPr>
      </w:pPr>
      <w:r w:rsidRPr="00BA04D5">
        <w:rPr>
          <w:rFonts w:cs="Arial"/>
          <w:color w:val="auto"/>
        </w:rPr>
        <w:t>§</w:t>
      </w:r>
      <w:r w:rsidRPr="00BA04D5">
        <w:rPr>
          <w:color w:val="auto"/>
        </w:rPr>
        <w:t>29-36-6. Funds.</w:t>
      </w:r>
    </w:p>
    <w:p w14:paraId="295C01D4" w14:textId="3A8F2890" w:rsidR="00BA04D5" w:rsidRPr="00BA04D5" w:rsidRDefault="00BA04D5" w:rsidP="00440E7A">
      <w:pPr>
        <w:pStyle w:val="SectionBody"/>
        <w:widowControl/>
        <w:rPr>
          <w:color w:val="auto"/>
        </w:rPr>
        <w:sectPr w:rsidR="00BA04D5" w:rsidRPr="00BA04D5" w:rsidSect="005B3E4A">
          <w:footerReference w:type="default" r:id="rId20"/>
          <w:type w:val="continuous"/>
          <w:pgSz w:w="12240" w:h="15840" w:code="1"/>
          <w:pgMar w:top="1440" w:right="1440" w:bottom="1440" w:left="1440" w:header="720" w:footer="720" w:gutter="0"/>
          <w:lnNumType w:countBy="1" w:restart="newSection"/>
          <w:cols w:space="720"/>
          <w:docGrid w:linePitch="360"/>
        </w:sectPr>
      </w:pPr>
      <w:r w:rsidRPr="00BA04D5">
        <w:rPr>
          <w:color w:val="auto"/>
        </w:rPr>
        <w:t>The West Virginia-Ireland Trade Commission shall be authorized to raise funds, through direct solicitation or other fundraising events, alone, or with other groups, and accept gifts, grants, and bequests from individuals, corporations, foundations, governmental agencies, and public and private organizations and institutions, to defray the commission</w:t>
      </w:r>
      <w:r w:rsidR="006874A1">
        <w:rPr>
          <w:color w:val="auto"/>
        </w:rPr>
        <w:t>’</w:t>
      </w:r>
      <w:r w:rsidRPr="00BA04D5">
        <w:rPr>
          <w:color w:val="auto"/>
        </w:rPr>
        <w:t xml:space="preserve">s administrative expenses and to carry out its purposes. </w:t>
      </w:r>
    </w:p>
    <w:p w14:paraId="49BEF14A" w14:textId="77777777" w:rsidR="00BA04D5" w:rsidRPr="00BA04D5" w:rsidRDefault="00BA04D5" w:rsidP="00440E7A">
      <w:pPr>
        <w:pStyle w:val="SectionHeading"/>
        <w:widowControl/>
        <w:rPr>
          <w:color w:val="auto"/>
        </w:rPr>
      </w:pPr>
      <w:r w:rsidRPr="00BA04D5">
        <w:rPr>
          <w:rFonts w:cs="Arial"/>
          <w:color w:val="auto"/>
        </w:rPr>
        <w:t>§</w:t>
      </w:r>
      <w:r w:rsidRPr="00BA04D5">
        <w:rPr>
          <w:color w:val="auto"/>
        </w:rPr>
        <w:t>29-36-7. Effective Date.</w:t>
      </w:r>
    </w:p>
    <w:p w14:paraId="2F047F4A" w14:textId="77777777" w:rsidR="006874A1" w:rsidRDefault="00BA04D5" w:rsidP="006874A1">
      <w:pPr>
        <w:pStyle w:val="SectionBody"/>
        <w:widowControl/>
        <w:rPr>
          <w:color w:val="auto"/>
        </w:rPr>
        <w:sectPr w:rsidR="006874A1" w:rsidSect="0025220D">
          <w:headerReference w:type="first" r:id="rId21"/>
          <w:type w:val="continuous"/>
          <w:pgSz w:w="12240" w:h="15840" w:code="1"/>
          <w:pgMar w:top="1440" w:right="1440" w:bottom="1440" w:left="1440" w:header="720" w:footer="720" w:gutter="0"/>
          <w:lnNumType w:countBy="1" w:restart="newSection"/>
          <w:cols w:space="720"/>
          <w:docGrid w:linePitch="360"/>
        </w:sectPr>
      </w:pPr>
      <w:r w:rsidRPr="00BA04D5">
        <w:rPr>
          <w:color w:val="auto"/>
        </w:rPr>
        <w:t>This act shall take effect March 17, 2023.</w:t>
      </w:r>
    </w:p>
    <w:p w14:paraId="64A2594B" w14:textId="77777777" w:rsidR="006874A1" w:rsidRPr="006239C4" w:rsidRDefault="006874A1" w:rsidP="006874A1">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348845D" w14:textId="77777777" w:rsidR="006874A1" w:rsidRPr="006239C4" w:rsidRDefault="006874A1" w:rsidP="006874A1">
      <w:pPr>
        <w:spacing w:line="240" w:lineRule="auto"/>
        <w:ind w:left="720" w:right="720"/>
        <w:rPr>
          <w:rFonts w:cs="Arial"/>
        </w:rPr>
      </w:pPr>
    </w:p>
    <w:p w14:paraId="500AAFC3" w14:textId="77777777" w:rsidR="006874A1" w:rsidRPr="006239C4" w:rsidRDefault="006874A1" w:rsidP="006874A1">
      <w:pPr>
        <w:spacing w:line="240" w:lineRule="auto"/>
        <w:ind w:left="720" w:right="720"/>
        <w:rPr>
          <w:rFonts w:cs="Arial"/>
        </w:rPr>
      </w:pPr>
    </w:p>
    <w:p w14:paraId="4505ACB9" w14:textId="77777777" w:rsidR="006874A1" w:rsidRPr="006239C4" w:rsidRDefault="006874A1" w:rsidP="006874A1">
      <w:pPr>
        <w:autoSpaceDE w:val="0"/>
        <w:autoSpaceDN w:val="0"/>
        <w:adjustRightInd w:val="0"/>
        <w:spacing w:line="240" w:lineRule="auto"/>
        <w:ind w:left="720" w:right="720"/>
        <w:rPr>
          <w:rFonts w:cs="Arial"/>
        </w:rPr>
      </w:pPr>
      <w:r w:rsidRPr="006239C4">
        <w:rPr>
          <w:rFonts w:cs="Arial"/>
        </w:rPr>
        <w:t>...............................................................</w:t>
      </w:r>
    </w:p>
    <w:p w14:paraId="05C009BB" w14:textId="77777777" w:rsidR="006874A1" w:rsidRPr="006239C4" w:rsidRDefault="006874A1" w:rsidP="006874A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341FA37" w14:textId="77777777" w:rsidR="006874A1" w:rsidRPr="006239C4" w:rsidRDefault="006874A1" w:rsidP="006874A1">
      <w:pPr>
        <w:autoSpaceDE w:val="0"/>
        <w:autoSpaceDN w:val="0"/>
        <w:adjustRightInd w:val="0"/>
        <w:spacing w:line="240" w:lineRule="auto"/>
        <w:ind w:left="720" w:right="720"/>
        <w:rPr>
          <w:rFonts w:cs="Arial"/>
        </w:rPr>
      </w:pPr>
    </w:p>
    <w:p w14:paraId="0528DB10" w14:textId="77777777" w:rsidR="006874A1" w:rsidRPr="006239C4" w:rsidRDefault="006874A1" w:rsidP="006874A1">
      <w:pPr>
        <w:autoSpaceDE w:val="0"/>
        <w:autoSpaceDN w:val="0"/>
        <w:adjustRightInd w:val="0"/>
        <w:spacing w:line="240" w:lineRule="auto"/>
        <w:ind w:left="720" w:right="720"/>
        <w:rPr>
          <w:rFonts w:cs="Arial"/>
        </w:rPr>
      </w:pPr>
    </w:p>
    <w:p w14:paraId="0B68A871" w14:textId="77777777" w:rsidR="006874A1" w:rsidRPr="006239C4" w:rsidRDefault="006874A1" w:rsidP="006874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912B04C" w14:textId="77777777" w:rsidR="006874A1" w:rsidRPr="006239C4" w:rsidRDefault="006874A1" w:rsidP="006874A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D0224C1" w14:textId="77777777" w:rsidR="006874A1" w:rsidRPr="006239C4" w:rsidRDefault="006874A1" w:rsidP="006874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648F574" w14:textId="77777777" w:rsidR="006874A1" w:rsidRPr="006239C4" w:rsidRDefault="006874A1" w:rsidP="006874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FD2800" w14:textId="77777777" w:rsidR="006874A1" w:rsidRDefault="006874A1" w:rsidP="006874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F45F12" w14:textId="77777777" w:rsidR="006874A1" w:rsidRPr="006239C4" w:rsidRDefault="006874A1" w:rsidP="006874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AEFEB91" w14:textId="77777777" w:rsidR="006874A1" w:rsidRPr="006239C4" w:rsidRDefault="006874A1" w:rsidP="006874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2CCBBB" w14:textId="57494D98" w:rsidR="006874A1" w:rsidRPr="006239C4" w:rsidRDefault="006874A1" w:rsidP="006874A1">
      <w:pPr>
        <w:autoSpaceDE w:val="0"/>
        <w:autoSpaceDN w:val="0"/>
        <w:adjustRightInd w:val="0"/>
        <w:spacing w:line="240" w:lineRule="auto"/>
        <w:ind w:left="720" w:right="720"/>
        <w:rPr>
          <w:rFonts w:cs="Arial"/>
        </w:rPr>
      </w:pPr>
      <w:r>
        <w:rPr>
          <w:rFonts w:cs="Arial"/>
        </w:rPr>
        <w:t>In effect</w:t>
      </w:r>
      <w:r w:rsidR="008B140C">
        <w:rPr>
          <w:rFonts w:cs="Arial"/>
        </w:rPr>
        <w:t xml:space="preserve"> </w:t>
      </w:r>
      <w:r w:rsidR="008B140C" w:rsidRPr="00BA04D5">
        <w:rPr>
          <w:color w:val="auto"/>
        </w:rPr>
        <w:t>March 17, 2023</w:t>
      </w:r>
      <w:r w:rsidRPr="006239C4">
        <w:rPr>
          <w:rFonts w:cs="Arial"/>
        </w:rPr>
        <w:t>.</w:t>
      </w:r>
    </w:p>
    <w:p w14:paraId="1E90854D" w14:textId="77777777" w:rsidR="006874A1" w:rsidRPr="006239C4" w:rsidRDefault="006874A1" w:rsidP="006874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568F93" w14:textId="77777777" w:rsidR="006874A1" w:rsidRPr="006239C4" w:rsidRDefault="006874A1" w:rsidP="006874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CEC182" w14:textId="77777777" w:rsidR="006874A1" w:rsidRPr="006239C4" w:rsidRDefault="006874A1" w:rsidP="006874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E28087" w14:textId="77777777" w:rsidR="006874A1" w:rsidRPr="006239C4" w:rsidRDefault="006874A1" w:rsidP="006874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698EE3" w14:textId="77777777" w:rsidR="006874A1" w:rsidRPr="006239C4" w:rsidRDefault="006874A1" w:rsidP="006874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69B7E1E" w14:textId="77777777" w:rsidR="006874A1" w:rsidRPr="006239C4" w:rsidRDefault="006874A1" w:rsidP="006874A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6423510" w14:textId="77777777" w:rsidR="006874A1" w:rsidRPr="006239C4" w:rsidRDefault="006874A1" w:rsidP="006874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FAA3CA" w14:textId="77777777" w:rsidR="006874A1" w:rsidRPr="006239C4" w:rsidRDefault="006874A1" w:rsidP="006874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6A7BAF" w14:textId="77777777" w:rsidR="006874A1" w:rsidRPr="006239C4" w:rsidRDefault="006874A1" w:rsidP="006874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617D9B7" w14:textId="77777777" w:rsidR="006874A1" w:rsidRPr="006239C4" w:rsidRDefault="006874A1" w:rsidP="006874A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C08261B" w14:textId="77777777" w:rsidR="006874A1" w:rsidRPr="006239C4" w:rsidRDefault="006874A1" w:rsidP="006874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AAD7D7" w14:textId="77777777" w:rsidR="006874A1" w:rsidRPr="006239C4" w:rsidRDefault="006874A1" w:rsidP="006874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271AAA" w14:textId="77777777" w:rsidR="006874A1" w:rsidRPr="006239C4" w:rsidRDefault="006874A1" w:rsidP="006874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F36B123" w14:textId="77777777" w:rsidR="006874A1" w:rsidRPr="006239C4" w:rsidRDefault="006874A1" w:rsidP="006874A1">
      <w:pPr>
        <w:autoSpaceDE w:val="0"/>
        <w:autoSpaceDN w:val="0"/>
        <w:adjustRightInd w:val="0"/>
        <w:spacing w:line="240" w:lineRule="auto"/>
        <w:ind w:right="720"/>
        <w:jc w:val="both"/>
        <w:rPr>
          <w:rFonts w:cs="Arial"/>
        </w:rPr>
      </w:pPr>
    </w:p>
    <w:p w14:paraId="7036938F" w14:textId="77777777" w:rsidR="006874A1" w:rsidRPr="006239C4" w:rsidRDefault="006874A1" w:rsidP="006874A1">
      <w:pPr>
        <w:autoSpaceDE w:val="0"/>
        <w:autoSpaceDN w:val="0"/>
        <w:adjustRightInd w:val="0"/>
        <w:spacing w:line="240" w:lineRule="auto"/>
        <w:ind w:right="720"/>
        <w:jc w:val="both"/>
        <w:rPr>
          <w:rFonts w:cs="Arial"/>
        </w:rPr>
      </w:pPr>
    </w:p>
    <w:p w14:paraId="78C7BAEC" w14:textId="77777777" w:rsidR="006874A1" w:rsidRPr="006239C4" w:rsidRDefault="006874A1" w:rsidP="006874A1">
      <w:pPr>
        <w:autoSpaceDE w:val="0"/>
        <w:autoSpaceDN w:val="0"/>
        <w:adjustRightInd w:val="0"/>
        <w:spacing w:line="240" w:lineRule="auto"/>
        <w:ind w:left="720" w:right="720"/>
        <w:jc w:val="both"/>
        <w:rPr>
          <w:rFonts w:cs="Arial"/>
        </w:rPr>
      </w:pPr>
    </w:p>
    <w:p w14:paraId="215AF82E" w14:textId="77777777" w:rsidR="006874A1" w:rsidRPr="006239C4" w:rsidRDefault="006874A1" w:rsidP="006874A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9EFCDB6" w14:textId="77777777" w:rsidR="006874A1" w:rsidRPr="006239C4" w:rsidRDefault="006874A1" w:rsidP="006874A1">
      <w:pPr>
        <w:tabs>
          <w:tab w:val="left" w:pos="1080"/>
        </w:tabs>
        <w:autoSpaceDE w:val="0"/>
        <w:autoSpaceDN w:val="0"/>
        <w:adjustRightInd w:val="0"/>
        <w:spacing w:line="240" w:lineRule="auto"/>
        <w:ind w:left="720" w:right="720"/>
        <w:jc w:val="both"/>
        <w:rPr>
          <w:rFonts w:cs="Arial"/>
        </w:rPr>
      </w:pPr>
    </w:p>
    <w:p w14:paraId="3FB38028" w14:textId="77777777" w:rsidR="006874A1" w:rsidRPr="006239C4" w:rsidRDefault="006874A1" w:rsidP="006874A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4484B7B" w14:textId="77777777" w:rsidR="006874A1" w:rsidRPr="006239C4" w:rsidRDefault="006874A1" w:rsidP="006874A1">
      <w:pPr>
        <w:autoSpaceDE w:val="0"/>
        <w:autoSpaceDN w:val="0"/>
        <w:adjustRightInd w:val="0"/>
        <w:spacing w:line="240" w:lineRule="auto"/>
        <w:ind w:left="720" w:right="720"/>
        <w:jc w:val="both"/>
        <w:rPr>
          <w:rFonts w:cs="Arial"/>
        </w:rPr>
      </w:pPr>
    </w:p>
    <w:p w14:paraId="44849C6D" w14:textId="77777777" w:rsidR="006874A1" w:rsidRPr="006239C4" w:rsidRDefault="006874A1" w:rsidP="006874A1">
      <w:pPr>
        <w:autoSpaceDE w:val="0"/>
        <w:autoSpaceDN w:val="0"/>
        <w:adjustRightInd w:val="0"/>
        <w:spacing w:line="240" w:lineRule="auto"/>
        <w:ind w:left="720" w:right="720"/>
        <w:jc w:val="both"/>
        <w:rPr>
          <w:rFonts w:cs="Arial"/>
        </w:rPr>
      </w:pPr>
    </w:p>
    <w:p w14:paraId="2E71ED45" w14:textId="77777777" w:rsidR="006874A1" w:rsidRPr="006239C4" w:rsidRDefault="006874A1" w:rsidP="006874A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94E5623" w14:textId="3C2B690B" w:rsidR="00C33014" w:rsidRPr="00BA04D5" w:rsidRDefault="006874A1" w:rsidP="006874A1">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C33014" w:rsidRPr="00BA04D5" w:rsidSect="0086011B">
      <w:headerReference w:type="even" r:id="rId22"/>
      <w:headerReference w:type="default" r:id="rId23"/>
      <w:footerReference w:type="even"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BBB3" w14:textId="77777777" w:rsidR="005F5C4A" w:rsidRPr="00B844FE" w:rsidRDefault="005F5C4A" w:rsidP="00B844FE">
      <w:r>
        <w:separator/>
      </w:r>
    </w:p>
  </w:endnote>
  <w:endnote w:type="continuationSeparator" w:id="0">
    <w:p w14:paraId="72A3D422" w14:textId="77777777" w:rsidR="005F5C4A" w:rsidRPr="00B844FE" w:rsidRDefault="005F5C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BEF5" w14:textId="77777777" w:rsidR="00775992" w:rsidRDefault="006874A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1C8F6C" w14:textId="77777777" w:rsidR="00775992" w:rsidRPr="00775992" w:rsidRDefault="004B1970" w:rsidP="007759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AF52" w14:textId="77777777" w:rsidR="006874A1" w:rsidRDefault="006874A1" w:rsidP="005B3E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23D1C1" w14:textId="77777777" w:rsidR="006874A1" w:rsidRDefault="00687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FC2C" w14:textId="79F1C165" w:rsidR="00280DBD" w:rsidRDefault="00280DBD">
    <w:pPr>
      <w:pStyle w:val="Footer"/>
      <w:jc w:val="center"/>
    </w:pPr>
  </w:p>
  <w:p w14:paraId="48B6112A" w14:textId="77777777" w:rsidR="00280DBD" w:rsidRDefault="00280D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A332" w14:textId="77777777" w:rsidR="00BA04D5" w:rsidRDefault="00BA04D5" w:rsidP="005B3E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AC8B09" w14:textId="77777777" w:rsidR="00BA04D5" w:rsidRDefault="00BA04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A574" w14:textId="77777777" w:rsidR="00BA04D5" w:rsidRDefault="00BA04D5" w:rsidP="005B3E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4B33DF" w14:textId="77777777" w:rsidR="00BA04D5" w:rsidRDefault="00BA04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3B09" w14:textId="77777777" w:rsidR="00BA04D5" w:rsidRDefault="00BA04D5" w:rsidP="005B3E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1CC6E5" w14:textId="77777777" w:rsidR="00BA04D5" w:rsidRDefault="00BA04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58FE" w14:textId="77777777" w:rsidR="00BA04D5" w:rsidRDefault="00BA04D5" w:rsidP="005B3E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63CD5C" w14:textId="77777777" w:rsidR="00BA04D5" w:rsidRDefault="00BA04D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EAEF" w14:textId="77777777" w:rsidR="00BA04D5" w:rsidRDefault="00BA04D5" w:rsidP="005B3E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1B8601" w14:textId="77777777" w:rsidR="00BA04D5" w:rsidRDefault="00BA04D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30C6" w14:textId="77777777" w:rsidR="00BA04D5" w:rsidRDefault="00BA04D5" w:rsidP="005B3E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E8C24B" w14:textId="77777777" w:rsidR="00BA04D5" w:rsidRDefault="00BA0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376E" w14:textId="77777777" w:rsidR="005F5C4A" w:rsidRPr="00B844FE" w:rsidRDefault="005F5C4A" w:rsidP="00B844FE">
      <w:r>
        <w:separator/>
      </w:r>
    </w:p>
  </w:footnote>
  <w:footnote w:type="continuationSeparator" w:id="0">
    <w:p w14:paraId="337E4320" w14:textId="77777777" w:rsidR="005F5C4A" w:rsidRPr="00B844FE" w:rsidRDefault="005F5C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05BA12CC" w:rsidR="002A0269" w:rsidRPr="00B844FE" w:rsidRDefault="004B1970">
    <w:pPr>
      <w:pStyle w:val="Header"/>
    </w:pPr>
    <w:sdt>
      <w:sdtPr>
        <w:id w:val="-684364211"/>
        <w:placeholder>
          <w:docPart w:val="475798A118164D99BFFCB2CEF98520A3"/>
        </w:placeholder>
        <w:temporary/>
        <w:showingPlcHdr/>
        <w15:appearance w15:val="hidden"/>
      </w:sdtPr>
      <w:sdtEndPr/>
      <w:sdtContent>
        <w:r w:rsidR="006F32E6"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F32E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C97C" w14:textId="77777777" w:rsidR="006874A1" w:rsidRPr="004D3ABE" w:rsidRDefault="006874A1" w:rsidP="006874A1">
    <w:pPr>
      <w:pStyle w:val="HeaderStyle"/>
      <w:rPr>
        <w:sz w:val="22"/>
        <w:szCs w:val="22"/>
      </w:rPr>
    </w:pPr>
    <w:r>
      <w:rPr>
        <w:sz w:val="22"/>
        <w:szCs w:val="22"/>
      </w:rPr>
      <w:t>Enr HB 3307</w:t>
    </w:r>
    <w:r w:rsidRPr="004D3ABE">
      <w:rPr>
        <w:sz w:val="22"/>
        <w:szCs w:val="22"/>
      </w:rPr>
      <w:ptab w:relativeTo="margin" w:alignment="center" w:leader="none"/>
    </w:r>
    <w:r w:rsidRPr="004D3ABE">
      <w:rPr>
        <w:sz w:val="22"/>
        <w:szCs w:val="22"/>
      </w:rPr>
      <w:tab/>
    </w:r>
  </w:p>
  <w:p w14:paraId="4FA7EA0A" w14:textId="7D9F4144" w:rsidR="00E831B3" w:rsidRPr="006874A1" w:rsidRDefault="00E831B3" w:rsidP="00687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D514" w14:textId="77777777" w:rsidR="00B928AA" w:rsidRDefault="00B928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B98B" w14:textId="77777777" w:rsidR="006874A1" w:rsidRPr="004D3ABE" w:rsidRDefault="006874A1" w:rsidP="00CC1F3B">
    <w:pPr>
      <w:pStyle w:val="HeaderStyle"/>
      <w:rPr>
        <w:sz w:val="22"/>
        <w:szCs w:val="22"/>
      </w:rPr>
    </w:pPr>
    <w:r>
      <w:rPr>
        <w:sz w:val="22"/>
        <w:szCs w:val="22"/>
      </w:rPr>
      <w:t>Enr HB 3307</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BBFB" w14:textId="77777777" w:rsidR="00280DBD" w:rsidRPr="004D3ABE" w:rsidRDefault="00280DBD" w:rsidP="00CC1F3B">
    <w:pPr>
      <w:pStyle w:val="HeaderStyle"/>
      <w:rPr>
        <w:sz w:val="22"/>
        <w:szCs w:val="22"/>
      </w:rPr>
    </w:pPr>
    <w:r>
      <w:rPr>
        <w:sz w:val="22"/>
        <w:szCs w:val="22"/>
      </w:rPr>
      <w:t>Intr. HB</w:t>
    </w:r>
    <w:r>
      <w:rPr>
        <w:sz w:val="22"/>
        <w:szCs w:val="22"/>
      </w:rPr>
      <w:tab/>
    </w:r>
    <w:r>
      <w:rPr>
        <w:sz w:val="22"/>
        <w:szCs w:val="22"/>
      </w:rPr>
      <w:tab/>
      <w:t>2023R3509</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F9CA" w14:textId="77777777" w:rsidR="00775992" w:rsidRPr="00775992" w:rsidRDefault="006874A1" w:rsidP="00775992">
    <w:pPr>
      <w:pStyle w:val="Header"/>
    </w:pPr>
    <w:r>
      <w:t>CS for SB 184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FE39" w14:textId="2EE34B77" w:rsidR="006874A1" w:rsidRPr="00B928AA" w:rsidRDefault="00B928AA" w:rsidP="00B928AA">
    <w:pPr>
      <w:pStyle w:val="HeaderStyle"/>
    </w:pPr>
    <w:r>
      <w:rPr>
        <w:sz w:val="22"/>
        <w:szCs w:val="22"/>
      </w:rPr>
      <w:t>Enr HB 3307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7962330">
    <w:abstractNumId w:val="0"/>
  </w:num>
  <w:num w:numId="2" w16cid:durableId="35345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459DF"/>
    <w:rsid w:val="000573A9"/>
    <w:rsid w:val="00083CF9"/>
    <w:rsid w:val="00085D22"/>
    <w:rsid w:val="00093AB0"/>
    <w:rsid w:val="000C5C77"/>
    <w:rsid w:val="000E3912"/>
    <w:rsid w:val="0010070F"/>
    <w:rsid w:val="00147C48"/>
    <w:rsid w:val="0015112E"/>
    <w:rsid w:val="001552E7"/>
    <w:rsid w:val="001566B4"/>
    <w:rsid w:val="001A66B7"/>
    <w:rsid w:val="001C279E"/>
    <w:rsid w:val="001D459E"/>
    <w:rsid w:val="001F4003"/>
    <w:rsid w:val="0022348D"/>
    <w:rsid w:val="0025220D"/>
    <w:rsid w:val="0027011C"/>
    <w:rsid w:val="00274200"/>
    <w:rsid w:val="00275740"/>
    <w:rsid w:val="00280DBD"/>
    <w:rsid w:val="002A0269"/>
    <w:rsid w:val="002A1F95"/>
    <w:rsid w:val="00303684"/>
    <w:rsid w:val="003143F5"/>
    <w:rsid w:val="00314854"/>
    <w:rsid w:val="00316C3A"/>
    <w:rsid w:val="00394191"/>
    <w:rsid w:val="003C51CD"/>
    <w:rsid w:val="003C6034"/>
    <w:rsid w:val="00400B5C"/>
    <w:rsid w:val="004178B5"/>
    <w:rsid w:val="004368E0"/>
    <w:rsid w:val="00442F66"/>
    <w:rsid w:val="00467C84"/>
    <w:rsid w:val="004C13DD"/>
    <w:rsid w:val="004D3ABE"/>
    <w:rsid w:val="004E3441"/>
    <w:rsid w:val="00500579"/>
    <w:rsid w:val="00553575"/>
    <w:rsid w:val="005A5366"/>
    <w:rsid w:val="005D5538"/>
    <w:rsid w:val="005F5C4A"/>
    <w:rsid w:val="005F6399"/>
    <w:rsid w:val="006369EB"/>
    <w:rsid w:val="00637E73"/>
    <w:rsid w:val="0064585F"/>
    <w:rsid w:val="0066588F"/>
    <w:rsid w:val="006865E9"/>
    <w:rsid w:val="00686E9A"/>
    <w:rsid w:val="006874A1"/>
    <w:rsid w:val="00691F3E"/>
    <w:rsid w:val="00694BFB"/>
    <w:rsid w:val="006A106B"/>
    <w:rsid w:val="006C523D"/>
    <w:rsid w:val="006C6C14"/>
    <w:rsid w:val="006D4036"/>
    <w:rsid w:val="006F32E6"/>
    <w:rsid w:val="00770CEB"/>
    <w:rsid w:val="007760D2"/>
    <w:rsid w:val="007A5259"/>
    <w:rsid w:val="007A7081"/>
    <w:rsid w:val="007F1CF5"/>
    <w:rsid w:val="00834EDE"/>
    <w:rsid w:val="00837D21"/>
    <w:rsid w:val="008736AA"/>
    <w:rsid w:val="008B140C"/>
    <w:rsid w:val="008D275D"/>
    <w:rsid w:val="00916F42"/>
    <w:rsid w:val="00980327"/>
    <w:rsid w:val="00986478"/>
    <w:rsid w:val="009B5557"/>
    <w:rsid w:val="009E5748"/>
    <w:rsid w:val="009F1067"/>
    <w:rsid w:val="00A04045"/>
    <w:rsid w:val="00A31E01"/>
    <w:rsid w:val="00A527AD"/>
    <w:rsid w:val="00A718CF"/>
    <w:rsid w:val="00AE48A0"/>
    <w:rsid w:val="00AE61BE"/>
    <w:rsid w:val="00B16F25"/>
    <w:rsid w:val="00B24422"/>
    <w:rsid w:val="00B66B81"/>
    <w:rsid w:val="00B71E6F"/>
    <w:rsid w:val="00B80C20"/>
    <w:rsid w:val="00B844FE"/>
    <w:rsid w:val="00B86B4F"/>
    <w:rsid w:val="00B928AA"/>
    <w:rsid w:val="00BA04D5"/>
    <w:rsid w:val="00BA1F84"/>
    <w:rsid w:val="00BC4AA6"/>
    <w:rsid w:val="00BC562B"/>
    <w:rsid w:val="00C33014"/>
    <w:rsid w:val="00C33434"/>
    <w:rsid w:val="00C34869"/>
    <w:rsid w:val="00C42EB6"/>
    <w:rsid w:val="00C85096"/>
    <w:rsid w:val="00CB20EF"/>
    <w:rsid w:val="00CC1F3B"/>
    <w:rsid w:val="00CD12CB"/>
    <w:rsid w:val="00CD36CF"/>
    <w:rsid w:val="00CF1DCA"/>
    <w:rsid w:val="00D404C1"/>
    <w:rsid w:val="00D53C90"/>
    <w:rsid w:val="00D579FC"/>
    <w:rsid w:val="00D81C16"/>
    <w:rsid w:val="00DE526B"/>
    <w:rsid w:val="00DF199D"/>
    <w:rsid w:val="00E01542"/>
    <w:rsid w:val="00E365F1"/>
    <w:rsid w:val="00E50F31"/>
    <w:rsid w:val="00E62F48"/>
    <w:rsid w:val="00E831B3"/>
    <w:rsid w:val="00E95FBC"/>
    <w:rsid w:val="00EC5E63"/>
    <w:rsid w:val="00ED2B3F"/>
    <w:rsid w:val="00EE70CB"/>
    <w:rsid w:val="00F41CA2"/>
    <w:rsid w:val="00F443C0"/>
    <w:rsid w:val="00F62EFB"/>
    <w:rsid w:val="00F7419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B956BA73-D103-4AB0-924E-2992AD26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link w:val="Heading3Char"/>
    <w:uiPriority w:val="9"/>
    <w:qFormat/>
    <w:locked/>
    <w:rsid w:val="00770CEB"/>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3Char">
    <w:name w:val="Heading 3 Char"/>
    <w:basedOn w:val="DefaultParagraphFont"/>
    <w:link w:val="Heading3"/>
    <w:uiPriority w:val="9"/>
    <w:rsid w:val="00770CEB"/>
    <w:rPr>
      <w:rFonts w:ascii="Times New Roman" w:eastAsia="Times New Roman" w:hAnsi="Times New Roman" w:cs="Times New Roman"/>
      <w:b/>
      <w:bCs/>
      <w:color w:val="auto"/>
      <w:sz w:val="27"/>
      <w:szCs w:val="27"/>
    </w:rPr>
  </w:style>
  <w:style w:type="character" w:styleId="PageNumber">
    <w:name w:val="page number"/>
    <w:basedOn w:val="DefaultParagraphFont"/>
    <w:uiPriority w:val="99"/>
    <w:semiHidden/>
    <w:unhideWhenUsed/>
    <w:locked/>
    <w:rsid w:val="00BA04D5"/>
  </w:style>
  <w:style w:type="character" w:customStyle="1" w:styleId="SectionBodyChar">
    <w:name w:val="Section Body Char"/>
    <w:link w:val="SectionBody"/>
    <w:rsid w:val="006874A1"/>
    <w:rPr>
      <w:rFonts w:eastAsia="Calibri"/>
      <w:color w:val="000000"/>
    </w:rPr>
  </w:style>
  <w:style w:type="paragraph" w:styleId="BlockText">
    <w:name w:val="Block Text"/>
    <w:basedOn w:val="Normal"/>
    <w:uiPriority w:val="99"/>
    <w:semiHidden/>
    <w:locked/>
    <w:rsid w:val="006874A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27050">
      <w:bodyDiv w:val="1"/>
      <w:marLeft w:val="0"/>
      <w:marRight w:val="0"/>
      <w:marTop w:val="0"/>
      <w:marBottom w:val="0"/>
      <w:divBdr>
        <w:top w:val="none" w:sz="0" w:space="0" w:color="auto"/>
        <w:left w:val="none" w:sz="0" w:space="0" w:color="auto"/>
        <w:bottom w:val="none" w:sz="0" w:space="0" w:color="auto"/>
        <w:right w:val="none" w:sz="0" w:space="0" w:color="auto"/>
      </w:divBdr>
    </w:div>
    <w:div w:id="10525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190DD9">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D41B1"/>
    <w:rsid w:val="00190DD9"/>
    <w:rsid w:val="003D093E"/>
    <w:rsid w:val="00546FD1"/>
    <w:rsid w:val="00AF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190DD9"/>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2023-02-08T17:19:00Z</cp:lastPrinted>
  <dcterms:created xsi:type="dcterms:W3CDTF">2023-03-02T20:54:00Z</dcterms:created>
  <dcterms:modified xsi:type="dcterms:W3CDTF">2023-03-02T20:54:00Z</dcterms:modified>
</cp:coreProperties>
</file>